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45F35672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531C22">
        <w:rPr>
          <w:rFonts w:ascii="Arial" w:hAnsi="Arial" w:cs="Arial"/>
          <w:szCs w:val="20"/>
        </w:rPr>
        <w:t>1</w:t>
      </w:r>
      <w:r w:rsidR="008009A3">
        <w:rPr>
          <w:rFonts w:ascii="Arial" w:hAnsi="Arial" w:cs="Arial"/>
          <w:szCs w:val="20"/>
        </w:rPr>
        <w:t>1</w:t>
      </w:r>
      <w:r w:rsidR="00531C22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48368FEF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9A0C95" w:rsidRPr="0031594C">
        <w:rPr>
          <w:rStyle w:val="BLOCKBOLD"/>
          <w:rFonts w:ascii="Arial" w:hAnsi="Arial" w:cs="Arial"/>
        </w:rPr>
        <w:t>a procedura aperta ai sensi del D.Lgs. 36/2023 e s.m.i. per l’affidamento DI VEICOLI in acquisto</w:t>
      </w:r>
      <w:r w:rsidR="009A0C95">
        <w:rPr>
          <w:rStyle w:val="BLOCKBOLD"/>
          <w:rFonts w:ascii="Arial" w:hAnsi="Arial" w:cs="Arial"/>
          <w:b w:val="0"/>
        </w:rPr>
        <w:t xml:space="preserve"> </w:t>
      </w:r>
      <w:r w:rsidR="009A0C95" w:rsidRPr="0031594C">
        <w:rPr>
          <w:rStyle w:val="BLOCKBOLD"/>
          <w:rFonts w:ascii="Arial" w:hAnsi="Arial" w:cs="Arial"/>
        </w:rPr>
        <w:t>E LA PRESTAZIONE DI SERVIZI CONNESSI ED OPZIONALI PER LE PUBBLICHE AMMINISTRAZIONI</w:t>
      </w:r>
      <w:r w:rsidR="0031594C">
        <w:rPr>
          <w:rStyle w:val="BLOCKBOLD"/>
          <w:rFonts w:ascii="Arial" w:hAnsi="Arial" w:cs="Arial"/>
          <w:b w:val="0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24942BC2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.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3D56" w14:textId="77777777" w:rsidR="0042779A" w:rsidRDefault="0042779A" w:rsidP="009B4C30">
      <w:pPr>
        <w:spacing w:line="240" w:lineRule="auto"/>
      </w:pPr>
      <w:r>
        <w:separator/>
      </w:r>
    </w:p>
  </w:endnote>
  <w:endnote w:type="continuationSeparator" w:id="0">
    <w:p w14:paraId="40CD3DB0" w14:textId="77777777" w:rsidR="0042779A" w:rsidRDefault="0042779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E49C" w14:textId="77777777" w:rsidR="007516D0" w:rsidRDefault="007516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8D2A4D8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Pr="0053166D">
      <w:rPr>
        <w:sz w:val="18"/>
      </w:rPr>
      <w:t>internal</w:t>
    </w:r>
    <w:proofErr w:type="spellEnd"/>
    <w:r w:rsidRPr="0053166D">
      <w:rPr>
        <w:sz w:val="18"/>
      </w:rPr>
      <w:t xml:space="preserve"> 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&lt;sostituire: quando il documento viene personalizzato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onsip </w:t>
    </w:r>
    <w:proofErr w:type="spellStart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confidential</w:t>
    </w:r>
    <w:proofErr w:type="spellEnd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; quando il documento viene pubblicato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7830D" w14:textId="77777777" w:rsidR="007516D0" w:rsidRDefault="007516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61FE6" w14:textId="77777777" w:rsidR="0042779A" w:rsidRDefault="0042779A" w:rsidP="009B4C30">
      <w:pPr>
        <w:spacing w:line="240" w:lineRule="auto"/>
      </w:pPr>
      <w:r>
        <w:separator/>
      </w:r>
    </w:p>
  </w:footnote>
  <w:footnote w:type="continuationSeparator" w:id="0">
    <w:p w14:paraId="086AE8FE" w14:textId="77777777" w:rsidR="0042779A" w:rsidRDefault="0042779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0F49F" w14:textId="77777777" w:rsidR="007516D0" w:rsidRDefault="007516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29C831B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B50E8"/>
    <w:rsid w:val="000E56CA"/>
    <w:rsid w:val="00103F69"/>
    <w:rsid w:val="00125266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1594C"/>
    <w:rsid w:val="003B7081"/>
    <w:rsid w:val="003C35EC"/>
    <w:rsid w:val="003D2F04"/>
    <w:rsid w:val="00421AB7"/>
    <w:rsid w:val="00422E89"/>
    <w:rsid w:val="0042779A"/>
    <w:rsid w:val="00487CE2"/>
    <w:rsid w:val="004E0C2C"/>
    <w:rsid w:val="004F6163"/>
    <w:rsid w:val="00531C22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516D0"/>
    <w:rsid w:val="007A291E"/>
    <w:rsid w:val="007B1B5C"/>
    <w:rsid w:val="007E5648"/>
    <w:rsid w:val="007E69B5"/>
    <w:rsid w:val="008009A3"/>
    <w:rsid w:val="0085248A"/>
    <w:rsid w:val="008528B9"/>
    <w:rsid w:val="00861133"/>
    <w:rsid w:val="00874E64"/>
    <w:rsid w:val="00893A6B"/>
    <w:rsid w:val="008A7F17"/>
    <w:rsid w:val="008D1C37"/>
    <w:rsid w:val="008E16B2"/>
    <w:rsid w:val="008E62B2"/>
    <w:rsid w:val="0091578C"/>
    <w:rsid w:val="009540BD"/>
    <w:rsid w:val="009A0C95"/>
    <w:rsid w:val="009B4C30"/>
    <w:rsid w:val="009D5ACB"/>
    <w:rsid w:val="00A14E6F"/>
    <w:rsid w:val="00A15291"/>
    <w:rsid w:val="00A41FEB"/>
    <w:rsid w:val="00AB387F"/>
    <w:rsid w:val="00AC0135"/>
    <w:rsid w:val="00AD0E05"/>
    <w:rsid w:val="00AE6487"/>
    <w:rsid w:val="00B077A0"/>
    <w:rsid w:val="00B2397B"/>
    <w:rsid w:val="00BE79E2"/>
    <w:rsid w:val="00C26FB3"/>
    <w:rsid w:val="00C30E8D"/>
    <w:rsid w:val="00C554E8"/>
    <w:rsid w:val="00C57B70"/>
    <w:rsid w:val="00D3223B"/>
    <w:rsid w:val="00ED1477"/>
    <w:rsid w:val="00EF4984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15</cp:revision>
  <dcterms:created xsi:type="dcterms:W3CDTF">2025-06-20T14:08:00Z</dcterms:created>
  <dcterms:modified xsi:type="dcterms:W3CDTF">2025-12-22T08:31:00Z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